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8A" w:rsidRDefault="00013C05" w:rsidP="002A5B00">
      <w:pPr>
        <w:jc w:val="center"/>
      </w:pPr>
      <w:r w:rsidRPr="00DF7CE0">
        <w:rPr>
          <w:caps/>
        </w:rPr>
        <w:t>Методическ</w:t>
      </w:r>
      <w:r w:rsidR="00077FF4" w:rsidRPr="00DF7CE0">
        <w:rPr>
          <w:caps/>
        </w:rPr>
        <w:t>ИЕ</w:t>
      </w:r>
      <w:r w:rsidR="00775BE4" w:rsidRPr="00DF7CE0">
        <w:rPr>
          <w:caps/>
        </w:rPr>
        <w:t xml:space="preserve"> </w:t>
      </w:r>
      <w:r w:rsidRPr="00DF7CE0">
        <w:t xml:space="preserve"> </w:t>
      </w:r>
      <w:r w:rsidR="00077FF4" w:rsidRPr="00DF7CE0">
        <w:t xml:space="preserve">РЕКОМЕНДАЦИИ </w:t>
      </w:r>
      <w:r w:rsidR="00775BE4" w:rsidRPr="00DF7CE0">
        <w:t xml:space="preserve"> </w:t>
      </w:r>
      <w:r w:rsidR="00077FF4" w:rsidRPr="00DF7CE0">
        <w:t xml:space="preserve">К </w:t>
      </w:r>
      <w:r w:rsidRPr="00DF7CE0">
        <w:t xml:space="preserve"> </w:t>
      </w:r>
      <w:r w:rsidR="008571E8" w:rsidRPr="00DF7CE0">
        <w:t>ПРОЕКТУ</w:t>
      </w:r>
      <w:r w:rsidR="00077FF4" w:rsidRPr="00DF7CE0">
        <w:t xml:space="preserve"> </w:t>
      </w:r>
    </w:p>
    <w:p w:rsidR="007E308A" w:rsidRDefault="007E308A" w:rsidP="002A5B00">
      <w:pPr>
        <w:jc w:val="center"/>
        <w:rPr>
          <w:i/>
          <w:lang w:val="en-US"/>
        </w:rPr>
      </w:pPr>
      <w:r w:rsidRPr="00DF7CE0">
        <w:t xml:space="preserve">С  ИСПОЛЬЗОВАНИЕМ  ИНТЕРАКТИВНОЙ ТЕХНОЛОГИИ  </w:t>
      </w:r>
      <w:proofErr w:type="spellStart"/>
      <w:r w:rsidRPr="00DF7CE0">
        <w:rPr>
          <w:i/>
          <w:lang w:val="en-US"/>
        </w:rPr>
        <w:t>Mimio</w:t>
      </w:r>
      <w:proofErr w:type="spellEnd"/>
      <w:r w:rsidRPr="00DF7CE0">
        <w:rPr>
          <w:i/>
        </w:rPr>
        <w:t xml:space="preserve"> </w:t>
      </w:r>
      <w:r w:rsidRPr="00DF7CE0">
        <w:rPr>
          <w:i/>
          <w:lang w:val="en-US"/>
        </w:rPr>
        <w:t>Studio</w:t>
      </w:r>
    </w:p>
    <w:p w:rsidR="002A5B00" w:rsidRPr="002A5B00" w:rsidRDefault="002A5B00" w:rsidP="002A5B00">
      <w:pPr>
        <w:jc w:val="center"/>
        <w:rPr>
          <w:i/>
        </w:rPr>
      </w:pPr>
    </w:p>
    <w:p w:rsidR="007E308A" w:rsidRDefault="00BD5177" w:rsidP="002A5B00">
      <w:pPr>
        <w:jc w:val="center"/>
      </w:pPr>
      <w:r>
        <w:t>ТЕСТ</w:t>
      </w:r>
      <w:r w:rsidR="00475651">
        <w:t xml:space="preserve">Ы </w:t>
      </w:r>
      <w:r>
        <w:t xml:space="preserve"> к теме:</w:t>
      </w:r>
    </w:p>
    <w:p w:rsidR="00981F1E" w:rsidRPr="007E308A" w:rsidRDefault="00F740FC" w:rsidP="002A5B00">
      <w:pPr>
        <w:jc w:val="center"/>
        <w:rPr>
          <w:i/>
        </w:rPr>
      </w:pPr>
      <w:r w:rsidRPr="007E308A">
        <w:rPr>
          <w:i/>
        </w:rPr>
        <w:t xml:space="preserve"> </w:t>
      </w:r>
      <w:r w:rsidR="00677D31" w:rsidRPr="007E308A">
        <w:rPr>
          <w:i/>
        </w:rPr>
        <w:t>«</w:t>
      </w:r>
      <w:r w:rsidR="00BD5177">
        <w:rPr>
          <w:i/>
        </w:rPr>
        <w:t>Современная политическая карта мира</w:t>
      </w:r>
      <w:r w:rsidR="008571E8" w:rsidRPr="007E308A">
        <w:rPr>
          <w:i/>
        </w:rPr>
        <w:t>»</w:t>
      </w:r>
      <w:r w:rsidR="00077FF4" w:rsidRPr="007E308A">
        <w:rPr>
          <w:i/>
        </w:rPr>
        <w:t xml:space="preserve"> </w:t>
      </w:r>
    </w:p>
    <w:tbl>
      <w:tblPr>
        <w:tblW w:w="10051" w:type="dxa"/>
        <w:tblLook w:val="01E0"/>
      </w:tblPr>
      <w:tblGrid>
        <w:gridCol w:w="5778"/>
        <w:gridCol w:w="4273"/>
      </w:tblGrid>
      <w:tr w:rsidR="00677D31" w:rsidRPr="00DF7CE0" w:rsidTr="00087A68">
        <w:trPr>
          <w:trHeight w:val="1428"/>
        </w:trPr>
        <w:tc>
          <w:tcPr>
            <w:tcW w:w="5778" w:type="dxa"/>
          </w:tcPr>
          <w:p w:rsidR="00677D31" w:rsidRPr="00DF7CE0" w:rsidRDefault="00677D31" w:rsidP="002A5B00">
            <w:pPr>
              <w:jc w:val="right"/>
            </w:pPr>
          </w:p>
        </w:tc>
        <w:tc>
          <w:tcPr>
            <w:tcW w:w="4273" w:type="dxa"/>
          </w:tcPr>
          <w:p w:rsidR="00677D31" w:rsidRPr="00DF7CE0" w:rsidRDefault="00677D31" w:rsidP="002A5B00"/>
          <w:p w:rsidR="00677D31" w:rsidRPr="00DF7CE0" w:rsidRDefault="00677D31" w:rsidP="002A5B00">
            <w:r w:rsidRPr="00DF7CE0">
              <w:t>Учитель географии  Шарыгина Л.Д.</w:t>
            </w:r>
          </w:p>
          <w:p w:rsidR="00677D31" w:rsidRPr="00DF7CE0" w:rsidRDefault="00C25454" w:rsidP="002A5B00">
            <w:r>
              <w:t>ГБ</w:t>
            </w:r>
            <w:r w:rsidR="00677D31" w:rsidRPr="00DF7CE0">
              <w:t xml:space="preserve">ОУ СОШ </w:t>
            </w:r>
            <w:r>
              <w:t xml:space="preserve"> </w:t>
            </w:r>
            <w:r w:rsidR="00677D31" w:rsidRPr="00DF7CE0">
              <w:t>№195</w:t>
            </w:r>
          </w:p>
          <w:p w:rsidR="00677D31" w:rsidRPr="00DF7CE0" w:rsidRDefault="00677D31" w:rsidP="002A5B00">
            <w:r w:rsidRPr="00DF7CE0">
              <w:t xml:space="preserve">Красногвардейского района </w:t>
            </w:r>
          </w:p>
          <w:p w:rsidR="00677D31" w:rsidRPr="00DF7CE0" w:rsidRDefault="00677D31" w:rsidP="002A5B00">
            <w:r w:rsidRPr="00DF7CE0">
              <w:t xml:space="preserve">Санкт-Петербурга </w:t>
            </w:r>
          </w:p>
        </w:tc>
      </w:tr>
    </w:tbl>
    <w:p w:rsidR="00677D31" w:rsidRPr="00DF7CE0" w:rsidRDefault="00677D31" w:rsidP="002A5B00">
      <w:pPr>
        <w:jc w:val="right"/>
        <w:rPr>
          <w:color w:val="FF0000"/>
        </w:rPr>
      </w:pPr>
    </w:p>
    <w:p w:rsidR="00E908B6" w:rsidRPr="00D578BA" w:rsidRDefault="00E908B6" w:rsidP="00E908B6">
      <w:r w:rsidRPr="00D578BA">
        <w:rPr>
          <w:b/>
          <w:bCs/>
        </w:rPr>
        <w:t xml:space="preserve">Описание: </w:t>
      </w:r>
    </w:p>
    <w:p w:rsidR="00E908B6" w:rsidRPr="0024576B" w:rsidRDefault="00BD5177" w:rsidP="00E908B6">
      <w:pPr>
        <w:rPr>
          <w:i/>
        </w:rPr>
      </w:pPr>
      <w:r>
        <w:rPr>
          <w:bCs/>
          <w:i/>
        </w:rPr>
        <w:t xml:space="preserve">ТЕСТЫ </w:t>
      </w:r>
      <w:r w:rsidR="001D09E8">
        <w:rPr>
          <w:bCs/>
          <w:i/>
        </w:rPr>
        <w:t xml:space="preserve"> </w:t>
      </w:r>
      <w:r>
        <w:rPr>
          <w:bCs/>
          <w:i/>
        </w:rPr>
        <w:t xml:space="preserve">к теме </w:t>
      </w:r>
      <w:r w:rsidRPr="007E308A">
        <w:rPr>
          <w:i/>
        </w:rPr>
        <w:t>«</w:t>
      </w:r>
      <w:r>
        <w:rPr>
          <w:i/>
        </w:rPr>
        <w:t>Современная политическая карта мира</w:t>
      </w:r>
      <w:r w:rsidRPr="007E308A">
        <w:rPr>
          <w:i/>
        </w:rPr>
        <w:t>»</w:t>
      </w:r>
    </w:p>
    <w:p w:rsidR="00E908B6" w:rsidRPr="00D578BA" w:rsidRDefault="00E908B6" w:rsidP="00E908B6">
      <w:r>
        <w:t xml:space="preserve">География,  10-11 </w:t>
      </w:r>
      <w:r w:rsidRPr="00D578BA">
        <w:t>класс</w:t>
      </w:r>
    </w:p>
    <w:p w:rsidR="00E908B6" w:rsidRPr="00D578BA" w:rsidRDefault="00E908B6" w:rsidP="00E908B6"/>
    <w:p w:rsidR="00F740FC" w:rsidRDefault="00F8183E" w:rsidP="00F740FC">
      <w:pPr>
        <w:spacing w:line="360" w:lineRule="auto"/>
        <w:ind w:firstLine="426"/>
      </w:pPr>
      <w:r>
        <w:t xml:space="preserve">Методическая разработка </w:t>
      </w:r>
      <w:r w:rsidR="00BD5177">
        <w:t xml:space="preserve">тестов </w:t>
      </w:r>
      <w:r w:rsidR="00F740FC">
        <w:t xml:space="preserve"> </w:t>
      </w:r>
      <w:r>
        <w:t>создана</w:t>
      </w:r>
      <w:r w:rsidRPr="00DF7CE0">
        <w:t xml:space="preserve">  для учащихся </w:t>
      </w:r>
      <w:r w:rsidR="00F740FC">
        <w:t>10-</w:t>
      </w:r>
      <w:r>
        <w:t>11</w:t>
      </w:r>
      <w:r w:rsidRPr="00DF7CE0">
        <w:t xml:space="preserve"> класс</w:t>
      </w:r>
      <w:r w:rsidR="00F740FC">
        <w:t>ов</w:t>
      </w:r>
      <w:r>
        <w:t xml:space="preserve"> и </w:t>
      </w:r>
      <w:r w:rsidRPr="00DF7CE0">
        <w:t>может использоваться</w:t>
      </w:r>
      <w:r>
        <w:t xml:space="preserve"> </w:t>
      </w:r>
      <w:r w:rsidR="00F740FC">
        <w:t xml:space="preserve">для успешной  </w:t>
      </w:r>
      <w:r w:rsidR="00F740FC" w:rsidRPr="00DF7CE0">
        <w:t>подготовк</w:t>
      </w:r>
      <w:r w:rsidR="00F740FC">
        <w:t>и</w:t>
      </w:r>
      <w:r w:rsidR="00F740FC" w:rsidRPr="00DF7CE0">
        <w:t xml:space="preserve"> к  ЕГЭ</w:t>
      </w:r>
      <w:r>
        <w:t xml:space="preserve">. </w:t>
      </w:r>
    </w:p>
    <w:p w:rsidR="00F8183E" w:rsidRDefault="00F8183E" w:rsidP="00F740FC">
      <w:pPr>
        <w:spacing w:line="360" w:lineRule="auto"/>
        <w:ind w:firstLine="426"/>
      </w:pPr>
      <w:r w:rsidRPr="00DF7CE0">
        <w:rPr>
          <w:i/>
        </w:rPr>
        <w:t>Цель работы</w:t>
      </w:r>
      <w:r w:rsidRPr="00DF7CE0">
        <w:t xml:space="preserve">:  </w:t>
      </w:r>
      <w:r w:rsidR="001D09E8">
        <w:t>созд</w:t>
      </w:r>
      <w:r w:rsidR="00C322A8">
        <w:t xml:space="preserve">ание </w:t>
      </w:r>
      <w:r w:rsidR="00956C83">
        <w:t xml:space="preserve">тестов </w:t>
      </w:r>
      <w:r w:rsidR="00C322A8">
        <w:t>для контроля</w:t>
      </w:r>
      <w:r>
        <w:t xml:space="preserve"> </w:t>
      </w:r>
      <w:r w:rsidR="001D09E8">
        <w:t xml:space="preserve">знаний учащихся </w:t>
      </w:r>
      <w:r w:rsidR="00EB645B">
        <w:t>с</w:t>
      </w:r>
      <w:r>
        <w:t xml:space="preserve"> использ</w:t>
      </w:r>
      <w:r w:rsidR="0024576B">
        <w:t>ование</w:t>
      </w:r>
      <w:r w:rsidR="00EB645B" w:rsidRPr="00EB645B">
        <w:t>м</w:t>
      </w:r>
      <w:r w:rsidR="0024576B">
        <w:t xml:space="preserve"> интерактивных технологий</w:t>
      </w:r>
      <w:r w:rsidR="00C322A8">
        <w:t xml:space="preserve">  </w:t>
      </w:r>
      <w:proofErr w:type="spellStart"/>
      <w:r w:rsidR="00C322A8" w:rsidRPr="00DF7CE0">
        <w:rPr>
          <w:i/>
          <w:lang w:val="en-US"/>
        </w:rPr>
        <w:t>Mimio</w:t>
      </w:r>
      <w:proofErr w:type="spellEnd"/>
      <w:r w:rsidR="00C322A8" w:rsidRPr="00DF7CE0">
        <w:rPr>
          <w:i/>
        </w:rPr>
        <w:t xml:space="preserve"> </w:t>
      </w:r>
      <w:r w:rsidR="00C322A8" w:rsidRPr="00DF7CE0">
        <w:rPr>
          <w:i/>
          <w:lang w:val="en-US"/>
        </w:rPr>
        <w:t>Studio</w:t>
      </w:r>
      <w:r w:rsidR="0024576B">
        <w:t>.</w:t>
      </w:r>
    </w:p>
    <w:p w:rsidR="00F8183E" w:rsidRDefault="00F8183E" w:rsidP="0024576B">
      <w:pPr>
        <w:spacing w:line="360" w:lineRule="auto"/>
        <w:rPr>
          <w:i/>
        </w:rPr>
      </w:pPr>
      <w:r w:rsidRPr="00DF7CE0">
        <w:rPr>
          <w:i/>
        </w:rPr>
        <w:t>Основные задачи:</w:t>
      </w:r>
    </w:p>
    <w:p w:rsidR="001D09E8" w:rsidRPr="001D09E8" w:rsidRDefault="001D09E8" w:rsidP="0024576B">
      <w:pPr>
        <w:numPr>
          <w:ilvl w:val="0"/>
          <w:numId w:val="2"/>
        </w:numPr>
        <w:tabs>
          <w:tab w:val="clear" w:pos="1620"/>
          <w:tab w:val="num" w:pos="851"/>
        </w:tabs>
        <w:spacing w:line="360" w:lineRule="auto"/>
        <w:ind w:left="1134" w:hanging="283"/>
      </w:pPr>
      <w:r>
        <w:t>формировать учебную самостоятельность учащихся;</w:t>
      </w:r>
    </w:p>
    <w:p w:rsidR="00F8183E" w:rsidRPr="00DF7CE0" w:rsidRDefault="00F8183E" w:rsidP="000507E6">
      <w:pPr>
        <w:numPr>
          <w:ilvl w:val="0"/>
          <w:numId w:val="2"/>
        </w:numPr>
        <w:tabs>
          <w:tab w:val="clear" w:pos="1620"/>
          <w:tab w:val="num" w:pos="851"/>
        </w:tabs>
        <w:spacing w:line="360" w:lineRule="auto"/>
        <w:ind w:left="1134" w:hanging="283"/>
      </w:pPr>
      <w:r w:rsidRPr="00DF7CE0">
        <w:t>разви</w:t>
      </w:r>
      <w:r w:rsidR="00F740FC">
        <w:t>вать</w:t>
      </w:r>
      <w:r w:rsidRPr="00DF7CE0">
        <w:t xml:space="preserve"> </w:t>
      </w:r>
      <w:r>
        <w:t>умени</w:t>
      </w:r>
      <w:r w:rsidR="00F740FC">
        <w:t>я</w:t>
      </w:r>
      <w:r>
        <w:t xml:space="preserve"> </w:t>
      </w:r>
      <w:r w:rsidR="00C322A8">
        <w:t>самооценки</w:t>
      </w:r>
      <w:r w:rsidRPr="006E594C">
        <w:t>;</w:t>
      </w:r>
    </w:p>
    <w:p w:rsidR="00E14019" w:rsidRDefault="00E14019" w:rsidP="00E14019">
      <w:pPr>
        <w:numPr>
          <w:ilvl w:val="0"/>
          <w:numId w:val="2"/>
        </w:numPr>
        <w:tabs>
          <w:tab w:val="clear" w:pos="1620"/>
          <w:tab w:val="num" w:pos="851"/>
        </w:tabs>
        <w:spacing w:line="360" w:lineRule="auto"/>
        <w:ind w:left="1134" w:hanging="283"/>
      </w:pPr>
      <w:r w:rsidRPr="00DF7CE0">
        <w:t>сов</w:t>
      </w:r>
      <w:r>
        <w:t xml:space="preserve">ершенствовать умения и навыки </w:t>
      </w:r>
      <w:r w:rsidRPr="00DF7CE0">
        <w:t xml:space="preserve"> </w:t>
      </w:r>
      <w:r w:rsidR="000948A4">
        <w:t>и</w:t>
      </w:r>
      <w:r w:rsidR="00136FC8">
        <w:t>с</w:t>
      </w:r>
      <w:r w:rsidR="000948A4">
        <w:t>пользова</w:t>
      </w:r>
      <w:r>
        <w:t>ния</w:t>
      </w:r>
      <w:r w:rsidRPr="00DF7CE0">
        <w:t xml:space="preserve"> современны</w:t>
      </w:r>
      <w:r>
        <w:t>х</w:t>
      </w:r>
      <w:r w:rsidRPr="00DF7CE0">
        <w:t xml:space="preserve"> </w:t>
      </w:r>
      <w:r>
        <w:t xml:space="preserve"> </w:t>
      </w:r>
      <w:proofErr w:type="spellStart"/>
      <w:r w:rsidRPr="00DF7CE0">
        <w:t>мультимедий</w:t>
      </w:r>
      <w:r>
        <w:t>ных</w:t>
      </w:r>
      <w:proofErr w:type="spellEnd"/>
      <w:r>
        <w:t xml:space="preserve"> устройств и программ;</w:t>
      </w:r>
    </w:p>
    <w:p w:rsidR="000D58C9" w:rsidRDefault="00F8183E" w:rsidP="000D58C9">
      <w:pPr>
        <w:numPr>
          <w:ilvl w:val="0"/>
          <w:numId w:val="2"/>
        </w:numPr>
        <w:tabs>
          <w:tab w:val="clear" w:pos="1620"/>
          <w:tab w:val="num" w:pos="851"/>
        </w:tabs>
        <w:spacing w:line="360" w:lineRule="auto"/>
        <w:ind w:left="1134" w:hanging="283"/>
      </w:pPr>
      <w:r w:rsidRPr="00DF7CE0">
        <w:t>разви</w:t>
      </w:r>
      <w:r w:rsidR="00E14019">
        <w:t>вать</w:t>
      </w:r>
      <w:r w:rsidRPr="00DF7CE0">
        <w:t xml:space="preserve"> </w:t>
      </w:r>
      <w:r>
        <w:t xml:space="preserve"> </w:t>
      </w:r>
      <w:r w:rsidRPr="00DF7CE0">
        <w:t>творчески</w:t>
      </w:r>
      <w:r w:rsidR="00E14019">
        <w:t>е</w:t>
      </w:r>
      <w:r w:rsidRPr="00DF7CE0">
        <w:t xml:space="preserve"> способност</w:t>
      </w:r>
      <w:r w:rsidR="00E14019">
        <w:t>и</w:t>
      </w:r>
      <w:r>
        <w:t xml:space="preserve"> учащихся</w:t>
      </w:r>
      <w:r w:rsidR="00F740FC">
        <w:t>;</w:t>
      </w:r>
    </w:p>
    <w:p w:rsidR="00F740FC" w:rsidRDefault="00F740FC" w:rsidP="00F740FC">
      <w:pPr>
        <w:numPr>
          <w:ilvl w:val="0"/>
          <w:numId w:val="2"/>
        </w:numPr>
        <w:tabs>
          <w:tab w:val="clear" w:pos="1620"/>
          <w:tab w:val="num" w:pos="851"/>
        </w:tabs>
        <w:spacing w:line="360" w:lineRule="auto"/>
        <w:ind w:left="1134" w:hanging="283"/>
      </w:pPr>
      <w:r w:rsidRPr="00DF7CE0">
        <w:t>формирова</w:t>
      </w:r>
      <w:r>
        <w:t xml:space="preserve">ть </w:t>
      </w:r>
      <w:r w:rsidRPr="00DF7CE0">
        <w:t xml:space="preserve"> познавательн</w:t>
      </w:r>
      <w:r>
        <w:t>ый  интерес</w:t>
      </w:r>
      <w:r w:rsidRPr="00DF7CE0">
        <w:t xml:space="preserve"> к </w:t>
      </w:r>
      <w:r>
        <w:t>географии.</w:t>
      </w:r>
    </w:p>
    <w:p w:rsidR="000D58C9" w:rsidRPr="000D58C9" w:rsidRDefault="000D58C9" w:rsidP="000D58C9">
      <w:pPr>
        <w:spacing w:line="360" w:lineRule="auto"/>
      </w:pPr>
    </w:p>
    <w:p w:rsidR="00AC7F89" w:rsidRDefault="00AC7F89" w:rsidP="00AC7F89">
      <w:pPr>
        <w:spacing w:line="360" w:lineRule="auto"/>
        <w:ind w:left="-142" w:firstLine="425"/>
        <w:rPr>
          <w:bCs/>
        </w:rPr>
      </w:pPr>
      <w:r>
        <w:rPr>
          <w:color w:val="000000"/>
        </w:rPr>
        <w:t xml:space="preserve">В данной работе используется  возможность контроля знаний учащихся с использованием тестов, созданных на основе шаблонов </w:t>
      </w:r>
      <w:proofErr w:type="spellStart"/>
      <w:r w:rsidRPr="00DF7CE0">
        <w:rPr>
          <w:i/>
          <w:lang w:val="en-US"/>
        </w:rPr>
        <w:t>Mimio</w:t>
      </w:r>
      <w:proofErr w:type="spellEnd"/>
      <w:r w:rsidRPr="00DF7CE0">
        <w:rPr>
          <w:i/>
        </w:rPr>
        <w:t xml:space="preserve"> </w:t>
      </w:r>
      <w:r w:rsidRPr="00DF7CE0">
        <w:rPr>
          <w:i/>
          <w:lang w:val="en-US"/>
        </w:rPr>
        <w:t>Studio</w:t>
      </w:r>
      <w:r>
        <w:t xml:space="preserve">. </w:t>
      </w:r>
      <w:r w:rsidRPr="00DF7CE0">
        <w:rPr>
          <w:color w:val="000000"/>
        </w:rPr>
        <w:t xml:space="preserve"> </w:t>
      </w:r>
    </w:p>
    <w:p w:rsidR="000D58C9" w:rsidRDefault="000D58C9" w:rsidP="000D58C9">
      <w:pPr>
        <w:spacing w:line="360" w:lineRule="auto"/>
        <w:ind w:left="-142" w:firstLine="425"/>
        <w:rPr>
          <w:bCs/>
        </w:rPr>
      </w:pPr>
      <w:r w:rsidRPr="00DF7CE0">
        <w:rPr>
          <w:color w:val="000000"/>
        </w:rPr>
        <w:t xml:space="preserve">Применение интерактивной доски позволяет управлять демонстрацией материала, организовывать групповую и творческую работу. </w:t>
      </w:r>
      <w:r>
        <w:rPr>
          <w:color w:val="000000"/>
        </w:rPr>
        <w:t>В проекте  предусмотрено передвижение</w:t>
      </w:r>
      <w:r w:rsidRPr="00DF7CE0">
        <w:rPr>
          <w:color w:val="000000"/>
        </w:rPr>
        <w:t xml:space="preserve"> объект</w:t>
      </w:r>
      <w:r>
        <w:rPr>
          <w:color w:val="000000"/>
        </w:rPr>
        <w:t>ов и надписей</w:t>
      </w:r>
      <w:r w:rsidR="00AC7F89">
        <w:rPr>
          <w:color w:val="000000"/>
        </w:rPr>
        <w:t xml:space="preserve">, использование маркера. </w:t>
      </w:r>
      <w:r w:rsidRPr="00DF7CE0">
        <w:rPr>
          <w:color w:val="000000"/>
        </w:rPr>
        <w:t xml:space="preserve"> </w:t>
      </w:r>
    </w:p>
    <w:p w:rsidR="000D58C9" w:rsidRPr="000D58C9" w:rsidRDefault="000D58C9" w:rsidP="00F8183E">
      <w:pPr>
        <w:ind w:firstLine="426"/>
        <w:sectPr w:rsidR="000D58C9" w:rsidRPr="000D58C9" w:rsidSect="00F516BF">
          <w:pgSz w:w="11906" w:h="16838"/>
          <w:pgMar w:top="1134" w:right="424" w:bottom="426" w:left="1701" w:header="709" w:footer="709" w:gutter="0"/>
          <w:cols w:space="708"/>
          <w:docGrid w:linePitch="360"/>
        </w:sectPr>
      </w:pPr>
    </w:p>
    <w:p w:rsidR="001E7A2A" w:rsidRDefault="001E7A2A" w:rsidP="000D58C9">
      <w:pPr>
        <w:jc w:val="right"/>
      </w:pPr>
    </w:p>
    <w:p w:rsidR="00861106" w:rsidRPr="00DF7CE0" w:rsidRDefault="00861106" w:rsidP="000D58C9">
      <w:pPr>
        <w:jc w:val="right"/>
      </w:pPr>
      <w:r w:rsidRPr="00DF7CE0">
        <w:t>Таблица</w:t>
      </w:r>
    </w:p>
    <w:p w:rsidR="0041547C" w:rsidRPr="00DF7CE0" w:rsidRDefault="00861106" w:rsidP="002A5B00">
      <w:pPr>
        <w:jc w:val="center"/>
      </w:pPr>
      <w:r w:rsidRPr="00DF7CE0">
        <w:t>Основное  содержание страниц и интерактивных элементов</w:t>
      </w:r>
    </w:p>
    <w:p w:rsidR="006B6E9B" w:rsidRPr="00DF7CE0" w:rsidRDefault="006B6E9B" w:rsidP="002A5B00">
      <w:pPr>
        <w:jc w:val="center"/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3227"/>
        <w:gridCol w:w="6135"/>
      </w:tblGrid>
      <w:tr w:rsidR="00F61879" w:rsidRPr="00DF7CE0" w:rsidTr="00F8179C">
        <w:trPr>
          <w:trHeight w:val="697"/>
          <w:jc w:val="center"/>
        </w:trPr>
        <w:tc>
          <w:tcPr>
            <w:tcW w:w="525" w:type="dxa"/>
            <w:vAlign w:val="center"/>
          </w:tcPr>
          <w:p w:rsidR="00F61879" w:rsidRPr="00DF7CE0" w:rsidRDefault="00F61879" w:rsidP="002A5B00">
            <w:pPr>
              <w:jc w:val="center"/>
            </w:pPr>
            <w:r w:rsidRPr="00DF7CE0">
              <w:t>№</w:t>
            </w:r>
          </w:p>
          <w:p w:rsidR="00F61879" w:rsidRPr="00DF7CE0" w:rsidRDefault="00F61879" w:rsidP="002A5B00">
            <w:pPr>
              <w:jc w:val="center"/>
            </w:pPr>
            <w:proofErr w:type="spellStart"/>
            <w:r w:rsidRPr="00DF7CE0">
              <w:t>пп</w:t>
            </w:r>
            <w:proofErr w:type="spellEnd"/>
          </w:p>
        </w:tc>
        <w:tc>
          <w:tcPr>
            <w:tcW w:w="3227" w:type="dxa"/>
            <w:vAlign w:val="center"/>
          </w:tcPr>
          <w:p w:rsidR="00F61879" w:rsidRPr="00DF7CE0" w:rsidRDefault="00F61879" w:rsidP="002A5B00">
            <w:pPr>
              <w:jc w:val="center"/>
            </w:pPr>
            <w:r w:rsidRPr="00DF7CE0">
              <w:t>Содержание</w:t>
            </w:r>
          </w:p>
        </w:tc>
        <w:tc>
          <w:tcPr>
            <w:tcW w:w="6135" w:type="dxa"/>
            <w:vAlign w:val="center"/>
          </w:tcPr>
          <w:p w:rsidR="00F61879" w:rsidRPr="00DF7CE0" w:rsidRDefault="00F61879" w:rsidP="002A5B00">
            <w:pPr>
              <w:jc w:val="center"/>
            </w:pPr>
            <w:r w:rsidRPr="00DF7CE0">
              <w:t>Интерактивные элементы</w:t>
            </w:r>
          </w:p>
        </w:tc>
      </w:tr>
      <w:tr w:rsidR="00F61879" w:rsidRPr="00DF7CE0" w:rsidTr="00857AA2">
        <w:trPr>
          <w:trHeight w:val="1157"/>
          <w:jc w:val="center"/>
        </w:trPr>
        <w:tc>
          <w:tcPr>
            <w:tcW w:w="525" w:type="dxa"/>
          </w:tcPr>
          <w:p w:rsidR="00F61879" w:rsidRPr="00DF7CE0" w:rsidRDefault="00F61879" w:rsidP="002A5B00">
            <w:pPr>
              <w:jc w:val="center"/>
            </w:pPr>
            <w:r w:rsidRPr="00DF7CE0">
              <w:t>1</w:t>
            </w:r>
            <w:r w:rsidR="004F0846">
              <w:t>.</w:t>
            </w:r>
          </w:p>
        </w:tc>
        <w:tc>
          <w:tcPr>
            <w:tcW w:w="3227" w:type="dxa"/>
          </w:tcPr>
          <w:p w:rsidR="00F61879" w:rsidRPr="00DF7CE0" w:rsidRDefault="00F61879" w:rsidP="002A5B00">
            <w:r w:rsidRPr="00DF7CE0">
              <w:t>Титульный лист</w:t>
            </w:r>
          </w:p>
          <w:p w:rsidR="00EA5E9D" w:rsidRPr="00DF7CE0" w:rsidRDefault="00EA5E9D" w:rsidP="004546D2"/>
        </w:tc>
        <w:tc>
          <w:tcPr>
            <w:tcW w:w="6135" w:type="dxa"/>
          </w:tcPr>
          <w:p w:rsidR="00E274BA" w:rsidRDefault="00E274BA" w:rsidP="002A5B00">
            <w:r w:rsidRPr="00E274BA">
              <w:t xml:space="preserve">Надпись </w:t>
            </w:r>
            <w:proofErr w:type="spellStart"/>
            <w:r w:rsidRPr="00E274BA">
              <w:rPr>
                <w:i/>
                <w:lang w:val="en-US"/>
              </w:rPr>
              <w:t>mimio</w:t>
            </w:r>
            <w:proofErr w:type="spellEnd"/>
            <w:r w:rsidR="001A470E">
              <w:rPr>
                <w:i/>
              </w:rPr>
              <w:t xml:space="preserve"> </w:t>
            </w:r>
            <w:r w:rsidRPr="00E274BA">
              <w:rPr>
                <w:i/>
                <w:lang w:val="en-US"/>
              </w:rPr>
              <w:t>Studio</w:t>
            </w:r>
            <w:r w:rsidRPr="00E274BA">
              <w:rPr>
                <w:i/>
              </w:rPr>
              <w:t xml:space="preserve"> </w:t>
            </w:r>
            <w:r>
              <w:rPr>
                <w:i/>
              </w:rPr>
              <w:t xml:space="preserve">гиперссылкой </w:t>
            </w:r>
            <w:r w:rsidRPr="00E274BA">
              <w:t xml:space="preserve">открывает </w:t>
            </w:r>
            <w:r>
              <w:t xml:space="preserve">сайт </w:t>
            </w:r>
            <w:r w:rsidR="003C1493">
              <w:t>к</w:t>
            </w:r>
            <w:r w:rsidR="003C1493" w:rsidRPr="003C1493">
              <w:t>омпани</w:t>
            </w:r>
            <w:r w:rsidR="003C1493">
              <w:t>и</w:t>
            </w:r>
            <w:r w:rsidR="003C1493" w:rsidRPr="003C1493">
              <w:t xml:space="preserve"> </w:t>
            </w:r>
            <w:proofErr w:type="spellStart"/>
            <w:r w:rsidR="003C1493" w:rsidRPr="003C1493">
              <w:t>Mimio</w:t>
            </w:r>
            <w:proofErr w:type="spellEnd"/>
            <w:r>
              <w:t xml:space="preserve">, где можно получить консультации и пройти </w:t>
            </w:r>
            <w:proofErr w:type="gramStart"/>
            <w:r>
              <w:t>обучение по видео-урокам</w:t>
            </w:r>
            <w:proofErr w:type="gramEnd"/>
            <w:r>
              <w:t>.</w:t>
            </w:r>
          </w:p>
          <w:p w:rsidR="00F61879" w:rsidRPr="00DF7CE0" w:rsidRDefault="00B20125" w:rsidP="00857AA2">
            <w:r>
              <w:t>Анимационное изображение глобуса</w:t>
            </w:r>
            <w:r w:rsidR="00857AA2">
              <w:t>.</w:t>
            </w:r>
            <w:r w:rsidR="000F17EC">
              <w:t xml:space="preserve"> </w:t>
            </w:r>
          </w:p>
        </w:tc>
      </w:tr>
      <w:tr w:rsidR="0005312B" w:rsidRPr="00DF7CE0" w:rsidTr="00F76253">
        <w:trPr>
          <w:trHeight w:val="468"/>
          <w:jc w:val="center"/>
        </w:trPr>
        <w:tc>
          <w:tcPr>
            <w:tcW w:w="525" w:type="dxa"/>
          </w:tcPr>
          <w:p w:rsidR="0005312B" w:rsidRPr="00DF7CE0" w:rsidRDefault="0005312B" w:rsidP="002A5B00">
            <w:pPr>
              <w:jc w:val="center"/>
            </w:pPr>
            <w:r>
              <w:t>2.</w:t>
            </w:r>
          </w:p>
        </w:tc>
        <w:tc>
          <w:tcPr>
            <w:tcW w:w="3227" w:type="dxa"/>
          </w:tcPr>
          <w:p w:rsidR="0005312B" w:rsidRPr="00DF7CE0" w:rsidRDefault="0005312B" w:rsidP="002A5B00">
            <w:r>
              <w:t>Цели и задачи</w:t>
            </w:r>
          </w:p>
        </w:tc>
        <w:tc>
          <w:tcPr>
            <w:tcW w:w="6135" w:type="dxa"/>
          </w:tcPr>
          <w:p w:rsidR="0005312B" w:rsidRPr="00074E9A" w:rsidRDefault="00074E9A" w:rsidP="002A5B00">
            <w:r>
              <w:t xml:space="preserve">Сформулированы цели и задачи. </w:t>
            </w:r>
          </w:p>
        </w:tc>
      </w:tr>
      <w:tr w:rsidR="00F61879" w:rsidRPr="00DF7CE0" w:rsidTr="00F516BF">
        <w:trPr>
          <w:trHeight w:val="641"/>
          <w:jc w:val="center"/>
        </w:trPr>
        <w:tc>
          <w:tcPr>
            <w:tcW w:w="525" w:type="dxa"/>
          </w:tcPr>
          <w:p w:rsidR="00F61879" w:rsidRPr="00DF7CE0" w:rsidRDefault="0005312B" w:rsidP="002A5B00">
            <w:pPr>
              <w:jc w:val="center"/>
            </w:pPr>
            <w:r>
              <w:t>3</w:t>
            </w:r>
            <w:r w:rsidR="004F0846">
              <w:t>.</w:t>
            </w:r>
          </w:p>
        </w:tc>
        <w:tc>
          <w:tcPr>
            <w:tcW w:w="3227" w:type="dxa"/>
          </w:tcPr>
          <w:p w:rsidR="00F61879" w:rsidRDefault="006C4464" w:rsidP="002A5B00">
            <w:r>
              <w:t>Содержание</w:t>
            </w:r>
          </w:p>
          <w:p w:rsidR="005B0D6E" w:rsidRPr="00041BFC" w:rsidRDefault="005B0D6E" w:rsidP="002A5B00">
            <w:pPr>
              <w:jc w:val="center"/>
            </w:pPr>
          </w:p>
        </w:tc>
        <w:tc>
          <w:tcPr>
            <w:tcW w:w="6135" w:type="dxa"/>
          </w:tcPr>
          <w:p w:rsidR="00EF0BCF" w:rsidRPr="00B20125" w:rsidRDefault="00662C7E" w:rsidP="002A5B00">
            <w:pPr>
              <w:rPr>
                <w:i/>
              </w:rPr>
            </w:pPr>
            <w:r w:rsidRPr="00DF7CE0">
              <w:rPr>
                <w:i/>
              </w:rPr>
              <w:t xml:space="preserve">Гиперссылки </w:t>
            </w:r>
            <w:r w:rsidR="001A470E">
              <w:rPr>
                <w:i/>
              </w:rPr>
              <w:t xml:space="preserve">содержания </w:t>
            </w:r>
            <w:r w:rsidRPr="00DF7CE0">
              <w:t>открывают соответствующие страницы.</w:t>
            </w:r>
          </w:p>
        </w:tc>
      </w:tr>
      <w:tr w:rsidR="00F61879" w:rsidRPr="00DF7CE0" w:rsidTr="00F516BF">
        <w:trPr>
          <w:trHeight w:val="920"/>
          <w:jc w:val="center"/>
        </w:trPr>
        <w:tc>
          <w:tcPr>
            <w:tcW w:w="525" w:type="dxa"/>
          </w:tcPr>
          <w:p w:rsidR="00F61879" w:rsidRPr="00DF7CE0" w:rsidRDefault="001D12E4" w:rsidP="002A5B00">
            <w:pPr>
              <w:jc w:val="center"/>
            </w:pPr>
            <w:r>
              <w:t>4</w:t>
            </w:r>
            <w:r w:rsidR="004F0846">
              <w:t>.</w:t>
            </w:r>
          </w:p>
        </w:tc>
        <w:tc>
          <w:tcPr>
            <w:tcW w:w="3227" w:type="dxa"/>
          </w:tcPr>
          <w:p w:rsidR="00F61879" w:rsidRPr="007C773C" w:rsidRDefault="007308ED" w:rsidP="002A5B00">
            <w:r>
              <w:t>Тест 1. Географическое положение</w:t>
            </w:r>
          </w:p>
          <w:p w:rsidR="00152E39" w:rsidRPr="006C4464" w:rsidRDefault="00152E39" w:rsidP="002A5B00">
            <w:pPr>
              <w:jc w:val="center"/>
            </w:pPr>
          </w:p>
        </w:tc>
        <w:tc>
          <w:tcPr>
            <w:tcW w:w="6135" w:type="dxa"/>
          </w:tcPr>
          <w:p w:rsidR="007308ED" w:rsidRDefault="007308ED" w:rsidP="00B20125">
            <w:r>
              <w:t xml:space="preserve">Используется </w:t>
            </w:r>
            <w:r w:rsidRPr="00740204">
              <w:rPr>
                <w:i/>
              </w:rPr>
              <w:t xml:space="preserve">шаблон теста </w:t>
            </w:r>
            <w:r>
              <w:t>с выбором варианта ответа.</w:t>
            </w:r>
          </w:p>
          <w:p w:rsidR="00B20125" w:rsidRPr="00DF7CE0" w:rsidRDefault="007308ED" w:rsidP="007308ED">
            <w:r>
              <w:t xml:space="preserve">Неверные цифры </w:t>
            </w:r>
            <w:r w:rsidR="00301022">
              <w:t xml:space="preserve"> </w:t>
            </w:r>
            <w:r w:rsidR="000F17EC">
              <w:t>скры</w:t>
            </w:r>
            <w:r>
              <w:t>ваются</w:t>
            </w:r>
            <w:r w:rsidR="000F17EC">
              <w:t xml:space="preserve"> </w:t>
            </w:r>
            <w:r w:rsidR="000F17EC" w:rsidRPr="000F17EC">
              <w:rPr>
                <w:i/>
              </w:rPr>
              <w:t>анимационным</w:t>
            </w:r>
            <w:r w:rsidR="000F17EC">
              <w:rPr>
                <w:i/>
              </w:rPr>
              <w:t>и</w:t>
            </w:r>
            <w:r w:rsidR="000F17EC" w:rsidRPr="000F17EC">
              <w:rPr>
                <w:i/>
              </w:rPr>
              <w:t xml:space="preserve"> </w:t>
            </w:r>
            <w:r>
              <w:rPr>
                <w:i/>
              </w:rPr>
              <w:t>эффектами</w:t>
            </w:r>
            <w:r w:rsidR="009602E0">
              <w:t>.</w:t>
            </w:r>
          </w:p>
        </w:tc>
      </w:tr>
      <w:tr w:rsidR="00331DB7" w:rsidRPr="00DF7CE0" w:rsidTr="00F76253">
        <w:trPr>
          <w:trHeight w:val="439"/>
          <w:jc w:val="center"/>
        </w:trPr>
        <w:tc>
          <w:tcPr>
            <w:tcW w:w="525" w:type="dxa"/>
          </w:tcPr>
          <w:p w:rsidR="00331DB7" w:rsidRPr="00DF7CE0" w:rsidRDefault="001D12E4" w:rsidP="002A5B00">
            <w:pPr>
              <w:jc w:val="center"/>
            </w:pPr>
            <w:r>
              <w:t>5</w:t>
            </w:r>
            <w:r w:rsidR="004F0846">
              <w:t>.</w:t>
            </w:r>
          </w:p>
        </w:tc>
        <w:tc>
          <w:tcPr>
            <w:tcW w:w="3227" w:type="dxa"/>
          </w:tcPr>
          <w:p w:rsidR="00FF4D58" w:rsidRPr="00F76253" w:rsidRDefault="007308ED" w:rsidP="007308ED">
            <w:pPr>
              <w:rPr>
                <w:sz w:val="16"/>
                <w:szCs w:val="16"/>
              </w:rPr>
            </w:pPr>
            <w:r>
              <w:t>Тест 2. Отношение к морю</w:t>
            </w:r>
          </w:p>
        </w:tc>
        <w:tc>
          <w:tcPr>
            <w:tcW w:w="6135" w:type="dxa"/>
          </w:tcPr>
          <w:p w:rsidR="007308ED" w:rsidRDefault="007308ED" w:rsidP="007308ED">
            <w:r>
              <w:t xml:space="preserve">Используется </w:t>
            </w:r>
            <w:r w:rsidRPr="00740204">
              <w:rPr>
                <w:i/>
              </w:rPr>
              <w:t>шаблон теста</w:t>
            </w:r>
            <w:r>
              <w:t xml:space="preserve"> с выбором варианта ответа.</w:t>
            </w:r>
          </w:p>
          <w:p w:rsidR="00CC6425" w:rsidRPr="00DF7CE0" w:rsidRDefault="00E666C8" w:rsidP="00740204">
            <w:r w:rsidRPr="00740204">
              <w:rPr>
                <w:i/>
              </w:rPr>
              <w:t>Пере</w:t>
            </w:r>
            <w:r w:rsidR="00740204">
              <w:rPr>
                <w:i/>
              </w:rPr>
              <w:t>меще</w:t>
            </w:r>
            <w:r w:rsidRPr="00740204">
              <w:rPr>
                <w:i/>
              </w:rPr>
              <w:t>нием</w:t>
            </w:r>
            <w:r>
              <w:t xml:space="preserve">  </w:t>
            </w:r>
            <w:r w:rsidR="00B20125">
              <w:t>нужные слова ставятся на место.</w:t>
            </w:r>
          </w:p>
        </w:tc>
      </w:tr>
      <w:tr w:rsidR="001D12E4" w:rsidRPr="00DF7CE0" w:rsidTr="00740204">
        <w:trPr>
          <w:trHeight w:val="648"/>
          <w:jc w:val="center"/>
        </w:trPr>
        <w:tc>
          <w:tcPr>
            <w:tcW w:w="525" w:type="dxa"/>
          </w:tcPr>
          <w:p w:rsidR="001D12E4" w:rsidRDefault="001D12E4" w:rsidP="002A5B00">
            <w:pPr>
              <w:jc w:val="center"/>
            </w:pPr>
            <w:r>
              <w:t xml:space="preserve">6. </w:t>
            </w:r>
          </w:p>
        </w:tc>
        <w:tc>
          <w:tcPr>
            <w:tcW w:w="3227" w:type="dxa"/>
          </w:tcPr>
          <w:p w:rsidR="000F17EC" w:rsidRDefault="00740204" w:rsidP="00740204">
            <w:r>
              <w:t>Тест 3. Островные государства</w:t>
            </w:r>
          </w:p>
        </w:tc>
        <w:tc>
          <w:tcPr>
            <w:tcW w:w="6135" w:type="dxa"/>
          </w:tcPr>
          <w:p w:rsidR="00E908B6" w:rsidRPr="001D12E4" w:rsidRDefault="001D12E4" w:rsidP="000F17EC">
            <w:r w:rsidRPr="001D12E4">
              <w:t xml:space="preserve">Используется </w:t>
            </w:r>
            <w:r>
              <w:t xml:space="preserve"> операция </w:t>
            </w:r>
            <w:proofErr w:type="spellStart"/>
            <w:r w:rsidR="000F17EC">
              <w:rPr>
                <w:i/>
              </w:rPr>
              <w:t>анимирова</w:t>
            </w:r>
            <w:r w:rsidRPr="001D12E4">
              <w:rPr>
                <w:i/>
              </w:rPr>
              <w:t>ния</w:t>
            </w:r>
            <w:proofErr w:type="spellEnd"/>
            <w:r w:rsidRPr="001D12E4">
              <w:rPr>
                <w:i/>
              </w:rPr>
              <w:t xml:space="preserve"> </w:t>
            </w:r>
            <w:proofErr w:type="spellStart"/>
            <w:r w:rsidR="00740204">
              <w:t>автофигур</w:t>
            </w:r>
            <w:proofErr w:type="spellEnd"/>
            <w:r w:rsidR="000F17EC">
              <w:t xml:space="preserve">, </w:t>
            </w:r>
            <w:proofErr w:type="gramStart"/>
            <w:r w:rsidR="000F17EC">
              <w:t>которые</w:t>
            </w:r>
            <w:proofErr w:type="gramEnd"/>
            <w:r w:rsidR="000F17EC">
              <w:t xml:space="preserve"> скры</w:t>
            </w:r>
            <w:r w:rsidR="00740204">
              <w:t>вают</w:t>
            </w:r>
            <w:r w:rsidR="000F17EC">
              <w:t xml:space="preserve"> </w:t>
            </w:r>
            <w:r w:rsidR="00740204">
              <w:t>выделенное пространство</w:t>
            </w:r>
            <w:r w:rsidR="000F17EC">
              <w:t>.</w:t>
            </w:r>
            <w:r>
              <w:t xml:space="preserve"> </w:t>
            </w:r>
          </w:p>
        </w:tc>
      </w:tr>
      <w:tr w:rsidR="00262B81" w:rsidRPr="00DF7CE0" w:rsidTr="00062660">
        <w:trPr>
          <w:trHeight w:val="381"/>
          <w:jc w:val="center"/>
        </w:trPr>
        <w:tc>
          <w:tcPr>
            <w:tcW w:w="525" w:type="dxa"/>
          </w:tcPr>
          <w:p w:rsidR="004F0846" w:rsidRPr="00DF7CE0" w:rsidRDefault="00262B81" w:rsidP="00062660">
            <w:pPr>
              <w:jc w:val="center"/>
            </w:pPr>
            <w:r w:rsidRPr="00DF7CE0">
              <w:t>7</w:t>
            </w:r>
            <w:r w:rsidR="004F0846">
              <w:t>.</w:t>
            </w:r>
          </w:p>
        </w:tc>
        <w:tc>
          <w:tcPr>
            <w:tcW w:w="3227" w:type="dxa"/>
          </w:tcPr>
          <w:p w:rsidR="00F15D30" w:rsidRPr="007A1351" w:rsidRDefault="00740204" w:rsidP="00740204">
            <w:r>
              <w:t>Тест 4. Выбери крупнейшую страну по площади</w:t>
            </w:r>
          </w:p>
        </w:tc>
        <w:tc>
          <w:tcPr>
            <w:tcW w:w="6135" w:type="dxa"/>
          </w:tcPr>
          <w:p w:rsidR="00740204" w:rsidRDefault="00740204" w:rsidP="00740204">
            <w:r>
              <w:t xml:space="preserve">Используется </w:t>
            </w:r>
            <w:r w:rsidRPr="00740204">
              <w:rPr>
                <w:i/>
              </w:rPr>
              <w:t>шаблон теста</w:t>
            </w:r>
            <w:r>
              <w:t xml:space="preserve"> с выбором варианта ответа.</w:t>
            </w:r>
          </w:p>
          <w:p w:rsidR="00262B81" w:rsidRPr="00062660" w:rsidRDefault="00740204" w:rsidP="00740204">
            <w:r w:rsidRPr="00740204">
              <w:rPr>
                <w:i/>
              </w:rPr>
              <w:t>Пере</w:t>
            </w:r>
            <w:r>
              <w:rPr>
                <w:i/>
              </w:rPr>
              <w:t>меще</w:t>
            </w:r>
            <w:r w:rsidRPr="00740204">
              <w:rPr>
                <w:i/>
              </w:rPr>
              <w:t>нием</w:t>
            </w:r>
            <w:r>
              <w:t xml:space="preserve">  нужные цифры ставятся на место.</w:t>
            </w:r>
          </w:p>
        </w:tc>
      </w:tr>
      <w:tr w:rsidR="00262B81" w:rsidRPr="00DF7CE0" w:rsidTr="00F76253">
        <w:trPr>
          <w:trHeight w:val="405"/>
          <w:jc w:val="center"/>
        </w:trPr>
        <w:tc>
          <w:tcPr>
            <w:tcW w:w="525" w:type="dxa"/>
          </w:tcPr>
          <w:p w:rsidR="004F0846" w:rsidRPr="00DF7CE0" w:rsidRDefault="00262B81" w:rsidP="00F76253">
            <w:pPr>
              <w:jc w:val="center"/>
            </w:pPr>
            <w:r w:rsidRPr="00DF7CE0">
              <w:t>8</w:t>
            </w:r>
            <w:r w:rsidR="004F0846">
              <w:t>.</w:t>
            </w:r>
          </w:p>
        </w:tc>
        <w:tc>
          <w:tcPr>
            <w:tcW w:w="3227" w:type="dxa"/>
          </w:tcPr>
          <w:p w:rsidR="001F68C5" w:rsidRPr="007A1351" w:rsidRDefault="00740204" w:rsidP="00AC5DF6">
            <w:r>
              <w:t xml:space="preserve">Тест 5. Выбери крупнейшую страну по численности </w:t>
            </w:r>
            <w:r w:rsidR="00AC5DF6">
              <w:t>на</w:t>
            </w:r>
            <w:r>
              <w:t>селения</w:t>
            </w:r>
          </w:p>
        </w:tc>
        <w:tc>
          <w:tcPr>
            <w:tcW w:w="6135" w:type="dxa"/>
          </w:tcPr>
          <w:p w:rsidR="00740204" w:rsidRPr="00740204" w:rsidRDefault="00740204" w:rsidP="00062660">
            <w:r>
              <w:t xml:space="preserve">Используется </w:t>
            </w:r>
            <w:r w:rsidRPr="00740204">
              <w:rPr>
                <w:i/>
              </w:rPr>
              <w:t>шаблон теста</w:t>
            </w:r>
            <w:r>
              <w:t xml:space="preserve"> с выбором варианта ответа.</w:t>
            </w:r>
          </w:p>
          <w:p w:rsidR="00740204" w:rsidRPr="00F76253" w:rsidRDefault="00740204" w:rsidP="00062660">
            <w:r>
              <w:rPr>
                <w:i/>
              </w:rPr>
              <w:t>П</w:t>
            </w:r>
            <w:r w:rsidRPr="00740204">
              <w:rPr>
                <w:i/>
              </w:rPr>
              <w:t>ере</w:t>
            </w:r>
            <w:r>
              <w:rPr>
                <w:i/>
              </w:rPr>
              <w:t>меще</w:t>
            </w:r>
            <w:r w:rsidRPr="00740204">
              <w:rPr>
                <w:i/>
              </w:rPr>
              <w:t>нием</w:t>
            </w:r>
            <w:r>
              <w:t xml:space="preserve">  нужные цифры ставятся на место.</w:t>
            </w:r>
          </w:p>
        </w:tc>
      </w:tr>
      <w:tr w:rsidR="001B7FF8" w:rsidRPr="00DF7CE0" w:rsidTr="00F76253">
        <w:trPr>
          <w:trHeight w:val="709"/>
          <w:jc w:val="center"/>
        </w:trPr>
        <w:tc>
          <w:tcPr>
            <w:tcW w:w="525" w:type="dxa"/>
          </w:tcPr>
          <w:p w:rsidR="001B7FF8" w:rsidRDefault="001B7FF8" w:rsidP="00D54AA9">
            <w:pPr>
              <w:jc w:val="center"/>
            </w:pPr>
            <w:r>
              <w:t>9.</w:t>
            </w:r>
          </w:p>
          <w:p w:rsidR="001B7FF8" w:rsidRPr="00DF7CE0" w:rsidRDefault="001B7FF8" w:rsidP="00D54AA9">
            <w:pPr>
              <w:jc w:val="center"/>
            </w:pPr>
          </w:p>
        </w:tc>
        <w:tc>
          <w:tcPr>
            <w:tcW w:w="3227" w:type="dxa"/>
          </w:tcPr>
          <w:p w:rsidR="001B7FF8" w:rsidRPr="007A1351" w:rsidRDefault="00740204" w:rsidP="00740204">
            <w:r>
              <w:t>Тест 6. Форма государственного правления</w:t>
            </w:r>
          </w:p>
        </w:tc>
        <w:tc>
          <w:tcPr>
            <w:tcW w:w="6135" w:type="dxa"/>
          </w:tcPr>
          <w:p w:rsidR="00740204" w:rsidRDefault="00740204" w:rsidP="00740204">
            <w:r>
              <w:t xml:space="preserve">Используется </w:t>
            </w:r>
            <w:r w:rsidRPr="00740204">
              <w:rPr>
                <w:i/>
              </w:rPr>
              <w:t>шаблон теста</w:t>
            </w:r>
            <w:r w:rsidR="00B43902">
              <w:t xml:space="preserve"> с открытым вопросом,</w:t>
            </w:r>
          </w:p>
          <w:p w:rsidR="001B7FF8" w:rsidRPr="005B7856" w:rsidRDefault="00327183" w:rsidP="00B43902">
            <w:r>
              <w:rPr>
                <w:i/>
              </w:rPr>
              <w:t>маркер</w:t>
            </w:r>
            <w:r w:rsidR="005B7856" w:rsidRPr="005B7856">
              <w:rPr>
                <w:i/>
              </w:rPr>
              <w:t xml:space="preserve"> </w:t>
            </w:r>
            <w:r w:rsidR="005B7856" w:rsidRPr="005B7856">
              <w:t xml:space="preserve">и операция </w:t>
            </w:r>
            <w:r w:rsidR="005B7856" w:rsidRPr="005B7856">
              <w:rPr>
                <w:i/>
              </w:rPr>
              <w:t>распознавание текста.</w:t>
            </w:r>
          </w:p>
        </w:tc>
      </w:tr>
      <w:tr w:rsidR="001B7FF8" w:rsidRPr="00DF7CE0" w:rsidTr="00F76253">
        <w:trPr>
          <w:trHeight w:val="407"/>
          <w:jc w:val="center"/>
        </w:trPr>
        <w:tc>
          <w:tcPr>
            <w:tcW w:w="525" w:type="dxa"/>
          </w:tcPr>
          <w:p w:rsidR="001B7FF8" w:rsidRPr="00DF7CE0" w:rsidRDefault="001B7FF8" w:rsidP="00F76253">
            <w:pPr>
              <w:jc w:val="center"/>
            </w:pPr>
            <w:r>
              <w:t>10.</w:t>
            </w:r>
          </w:p>
        </w:tc>
        <w:tc>
          <w:tcPr>
            <w:tcW w:w="3227" w:type="dxa"/>
          </w:tcPr>
          <w:p w:rsidR="001B7FF8" w:rsidRPr="007A1351" w:rsidRDefault="00327183" w:rsidP="00327183">
            <w:r>
              <w:t>Тест 7. Форма государственного устройства страны</w:t>
            </w:r>
          </w:p>
        </w:tc>
        <w:tc>
          <w:tcPr>
            <w:tcW w:w="6135" w:type="dxa"/>
          </w:tcPr>
          <w:p w:rsidR="00327183" w:rsidRDefault="00327183" w:rsidP="00327183">
            <w:r>
              <w:t xml:space="preserve">Используется </w:t>
            </w:r>
            <w:r w:rsidRPr="00740204">
              <w:rPr>
                <w:i/>
              </w:rPr>
              <w:t>шаблон теста</w:t>
            </w:r>
            <w:r>
              <w:t xml:space="preserve"> с выбором варианта ответа.</w:t>
            </w:r>
          </w:p>
          <w:p w:rsidR="001B7FF8" w:rsidRPr="00F76253" w:rsidRDefault="00327183" w:rsidP="00327183">
            <w:r>
              <w:t xml:space="preserve">Карта скрыта действием </w:t>
            </w:r>
            <w:r>
              <w:rPr>
                <w:i/>
              </w:rPr>
              <w:t>анимации на левом поле</w:t>
            </w:r>
            <w:r>
              <w:t>.</w:t>
            </w:r>
          </w:p>
        </w:tc>
      </w:tr>
      <w:tr w:rsidR="001B7FF8" w:rsidRPr="00DF7CE0" w:rsidTr="00062660">
        <w:trPr>
          <w:trHeight w:val="458"/>
          <w:jc w:val="center"/>
        </w:trPr>
        <w:tc>
          <w:tcPr>
            <w:tcW w:w="525" w:type="dxa"/>
          </w:tcPr>
          <w:p w:rsidR="001B7FF8" w:rsidRDefault="001B7FF8" w:rsidP="00D54AA9">
            <w:pPr>
              <w:jc w:val="center"/>
            </w:pPr>
            <w:r>
              <w:t xml:space="preserve">11. </w:t>
            </w:r>
          </w:p>
        </w:tc>
        <w:tc>
          <w:tcPr>
            <w:tcW w:w="3227" w:type="dxa"/>
          </w:tcPr>
          <w:p w:rsidR="001B7FF8" w:rsidRDefault="00327183" w:rsidP="009602E0">
            <w:r>
              <w:t>Тест 8. Классификация стран по уровню развития</w:t>
            </w:r>
          </w:p>
        </w:tc>
        <w:tc>
          <w:tcPr>
            <w:tcW w:w="6135" w:type="dxa"/>
          </w:tcPr>
          <w:p w:rsidR="00327183" w:rsidRPr="00740204" w:rsidRDefault="00327183" w:rsidP="00327183">
            <w:r>
              <w:t xml:space="preserve">Используется </w:t>
            </w:r>
            <w:r w:rsidRPr="00740204">
              <w:rPr>
                <w:i/>
              </w:rPr>
              <w:t>шаблон теста</w:t>
            </w:r>
            <w:r>
              <w:t xml:space="preserve"> с выбором варианта ответа.</w:t>
            </w:r>
          </w:p>
          <w:p w:rsidR="001B7FF8" w:rsidRDefault="00327183" w:rsidP="00D54AA9">
            <w:r>
              <w:t>На правом поле скрыта подсказка.</w:t>
            </w:r>
          </w:p>
        </w:tc>
      </w:tr>
      <w:tr w:rsidR="001B7FF8" w:rsidRPr="00DF7CE0" w:rsidTr="009602E0">
        <w:trPr>
          <w:trHeight w:val="571"/>
          <w:jc w:val="center"/>
        </w:trPr>
        <w:tc>
          <w:tcPr>
            <w:tcW w:w="525" w:type="dxa"/>
          </w:tcPr>
          <w:p w:rsidR="001B7FF8" w:rsidRDefault="001B7FF8" w:rsidP="00D54AA9">
            <w:pPr>
              <w:jc w:val="center"/>
            </w:pPr>
            <w:r>
              <w:t>12.</w:t>
            </w:r>
          </w:p>
        </w:tc>
        <w:tc>
          <w:tcPr>
            <w:tcW w:w="3227" w:type="dxa"/>
          </w:tcPr>
          <w:p w:rsidR="001B7FF8" w:rsidRDefault="00327183" w:rsidP="00327183">
            <w:r>
              <w:t>Тест 9. Страны с переходной экономикой</w:t>
            </w:r>
          </w:p>
        </w:tc>
        <w:tc>
          <w:tcPr>
            <w:tcW w:w="6135" w:type="dxa"/>
          </w:tcPr>
          <w:p w:rsidR="00327183" w:rsidRPr="00740204" w:rsidRDefault="00327183" w:rsidP="00327183">
            <w:r>
              <w:t xml:space="preserve">Используется </w:t>
            </w:r>
            <w:r w:rsidRPr="00740204">
              <w:rPr>
                <w:i/>
              </w:rPr>
              <w:t>шаблон теста</w:t>
            </w:r>
            <w:r>
              <w:t xml:space="preserve"> с выбором варианта ответа.</w:t>
            </w:r>
          </w:p>
          <w:p w:rsidR="009602E0" w:rsidRDefault="009602E0" w:rsidP="009602E0"/>
        </w:tc>
      </w:tr>
      <w:tr w:rsidR="00327183" w:rsidRPr="00DF7CE0" w:rsidTr="009602E0">
        <w:trPr>
          <w:trHeight w:val="571"/>
          <w:jc w:val="center"/>
        </w:trPr>
        <w:tc>
          <w:tcPr>
            <w:tcW w:w="525" w:type="dxa"/>
          </w:tcPr>
          <w:p w:rsidR="00327183" w:rsidRDefault="00327183" w:rsidP="00D54AA9">
            <w:pPr>
              <w:jc w:val="center"/>
            </w:pPr>
            <w:r>
              <w:t xml:space="preserve">13. </w:t>
            </w:r>
          </w:p>
        </w:tc>
        <w:tc>
          <w:tcPr>
            <w:tcW w:w="3227" w:type="dxa"/>
          </w:tcPr>
          <w:p w:rsidR="00327183" w:rsidRDefault="00327183" w:rsidP="00327183">
            <w:r>
              <w:t>Тест 10. Развивающиеся наиболее отсталые страны</w:t>
            </w:r>
          </w:p>
        </w:tc>
        <w:tc>
          <w:tcPr>
            <w:tcW w:w="6135" w:type="dxa"/>
          </w:tcPr>
          <w:p w:rsidR="00327183" w:rsidRPr="00740204" w:rsidRDefault="00327183" w:rsidP="00327183">
            <w:r>
              <w:t xml:space="preserve">Используется </w:t>
            </w:r>
            <w:r w:rsidRPr="00740204">
              <w:rPr>
                <w:i/>
              </w:rPr>
              <w:t>шаблон теста</w:t>
            </w:r>
            <w:r>
              <w:t xml:space="preserve"> с выбором варианта ответа.</w:t>
            </w:r>
          </w:p>
          <w:p w:rsidR="00327183" w:rsidRDefault="00327183" w:rsidP="00327183"/>
        </w:tc>
      </w:tr>
      <w:tr w:rsidR="00EB7D67" w:rsidRPr="00DF7CE0" w:rsidTr="009602E0">
        <w:trPr>
          <w:trHeight w:val="571"/>
          <w:jc w:val="center"/>
        </w:trPr>
        <w:tc>
          <w:tcPr>
            <w:tcW w:w="525" w:type="dxa"/>
          </w:tcPr>
          <w:p w:rsidR="00EB7D67" w:rsidRDefault="00EB7D67" w:rsidP="00D54AA9">
            <w:pPr>
              <w:jc w:val="center"/>
            </w:pPr>
            <w:r>
              <w:t>14.</w:t>
            </w:r>
          </w:p>
        </w:tc>
        <w:tc>
          <w:tcPr>
            <w:tcW w:w="3227" w:type="dxa"/>
          </w:tcPr>
          <w:p w:rsidR="00EB7D67" w:rsidRDefault="00EB7D67" w:rsidP="00327183">
            <w:r>
              <w:t>Тест 11. Экономические критерии</w:t>
            </w:r>
          </w:p>
        </w:tc>
        <w:tc>
          <w:tcPr>
            <w:tcW w:w="6135" w:type="dxa"/>
          </w:tcPr>
          <w:p w:rsidR="00EB7D67" w:rsidRDefault="00EB7D67" w:rsidP="00EB7D67">
            <w:r>
              <w:t xml:space="preserve">Используется </w:t>
            </w:r>
            <w:r w:rsidRPr="00740204">
              <w:rPr>
                <w:i/>
              </w:rPr>
              <w:t>шаблон теста</w:t>
            </w:r>
            <w:r>
              <w:t xml:space="preserve"> с открытым вопросом.</w:t>
            </w:r>
          </w:p>
          <w:p w:rsidR="00EB7D67" w:rsidRDefault="00EB7D67" w:rsidP="00327183">
            <w:r>
              <w:t xml:space="preserve">Дополнительная информация скрыта действием </w:t>
            </w:r>
            <w:r>
              <w:rPr>
                <w:i/>
              </w:rPr>
              <w:t>анимации на левом поле</w:t>
            </w:r>
            <w:r>
              <w:t>.</w:t>
            </w:r>
          </w:p>
        </w:tc>
      </w:tr>
      <w:tr w:rsidR="001B7FF8" w:rsidRPr="00DF7CE0" w:rsidTr="00F76253">
        <w:trPr>
          <w:trHeight w:val="403"/>
          <w:jc w:val="center"/>
        </w:trPr>
        <w:tc>
          <w:tcPr>
            <w:tcW w:w="525" w:type="dxa"/>
          </w:tcPr>
          <w:p w:rsidR="001B7FF8" w:rsidRDefault="00EB7D67" w:rsidP="00D54AA9">
            <w:pPr>
              <w:jc w:val="center"/>
            </w:pPr>
            <w:r>
              <w:t>15</w:t>
            </w:r>
            <w:r w:rsidR="00891799">
              <w:t xml:space="preserve">. </w:t>
            </w:r>
          </w:p>
        </w:tc>
        <w:tc>
          <w:tcPr>
            <w:tcW w:w="3227" w:type="dxa"/>
          </w:tcPr>
          <w:p w:rsidR="009602E0" w:rsidRDefault="009602E0" w:rsidP="009602E0">
            <w:r>
              <w:t>Проверь себя</w:t>
            </w:r>
            <w:r w:rsidR="009F1D26">
              <w:t>.</w:t>
            </w:r>
          </w:p>
          <w:p w:rsidR="001B7FF8" w:rsidRDefault="00327183" w:rsidP="00D54AA9">
            <w:r>
              <w:t>Работа с картами</w:t>
            </w:r>
          </w:p>
        </w:tc>
        <w:tc>
          <w:tcPr>
            <w:tcW w:w="6135" w:type="dxa"/>
          </w:tcPr>
          <w:p w:rsidR="009602E0" w:rsidRPr="00EB7D67" w:rsidRDefault="009602E0" w:rsidP="009602E0">
            <w:r w:rsidRPr="00DA0A45">
              <w:t>На рабочем поле</w:t>
            </w:r>
            <w:r>
              <w:t xml:space="preserve"> </w:t>
            </w:r>
            <w:r w:rsidR="00B33966">
              <w:t>используются</w:t>
            </w:r>
            <w:r w:rsidR="00EB7D67">
              <w:t xml:space="preserve"> контуры стран, </w:t>
            </w:r>
            <w:r w:rsidR="00B33966">
              <w:t>подготовле</w:t>
            </w:r>
            <w:r w:rsidR="00EB7D67">
              <w:t xml:space="preserve">нные в </w:t>
            </w:r>
            <w:r w:rsidR="00EB7D67" w:rsidRPr="00EB7D67">
              <w:t xml:space="preserve">программе </w:t>
            </w:r>
            <w:r w:rsidR="00EB7D67" w:rsidRPr="00EB7D67">
              <w:rPr>
                <w:i/>
                <w:lang w:val="en-US"/>
              </w:rPr>
              <w:t>P</w:t>
            </w:r>
            <w:proofErr w:type="spellStart"/>
            <w:r w:rsidR="00EB7D67" w:rsidRPr="00EB7D67">
              <w:rPr>
                <w:i/>
              </w:rPr>
              <w:t>hotoshop</w:t>
            </w:r>
            <w:proofErr w:type="spellEnd"/>
            <w:r w:rsidR="00EB7D67" w:rsidRPr="00EB7D67">
              <w:rPr>
                <w:i/>
              </w:rPr>
              <w:t>.</w:t>
            </w:r>
          </w:p>
          <w:p w:rsidR="001B7FF8" w:rsidRDefault="00EB7D67" w:rsidP="00EB7D67">
            <w:r>
              <w:t xml:space="preserve">Скрыты ответы действием </w:t>
            </w:r>
            <w:r>
              <w:rPr>
                <w:i/>
              </w:rPr>
              <w:t>анимации на четырех  полях</w:t>
            </w:r>
            <w:r>
              <w:t>.</w:t>
            </w:r>
          </w:p>
          <w:p w:rsidR="009F1D26" w:rsidRDefault="009F1D26" w:rsidP="009F1D26">
            <w:r>
              <w:t xml:space="preserve"> Можно и</w:t>
            </w:r>
            <w:r w:rsidRPr="00250EDD">
              <w:t>спольз</w:t>
            </w:r>
            <w:r>
              <w:t>овать</w:t>
            </w:r>
            <w:r w:rsidRPr="00DF7CE0">
              <w:rPr>
                <w:i/>
              </w:rPr>
              <w:t xml:space="preserve"> </w:t>
            </w:r>
            <w:r>
              <w:rPr>
                <w:i/>
              </w:rPr>
              <w:t>маркер</w:t>
            </w:r>
            <w:r w:rsidRPr="005B7856">
              <w:rPr>
                <w:i/>
              </w:rPr>
              <w:t xml:space="preserve"> </w:t>
            </w:r>
            <w:r>
              <w:t>и операцию</w:t>
            </w:r>
            <w:r w:rsidRPr="005B7856">
              <w:t xml:space="preserve"> </w:t>
            </w:r>
            <w:r w:rsidRPr="005B7856">
              <w:rPr>
                <w:i/>
              </w:rPr>
              <w:t>распознавание текста.</w:t>
            </w:r>
          </w:p>
        </w:tc>
      </w:tr>
      <w:tr w:rsidR="00253B8F" w:rsidRPr="00DF7CE0" w:rsidTr="00F76253">
        <w:trPr>
          <w:trHeight w:val="718"/>
          <w:jc w:val="center"/>
        </w:trPr>
        <w:tc>
          <w:tcPr>
            <w:tcW w:w="525" w:type="dxa"/>
          </w:tcPr>
          <w:p w:rsidR="00253B8F" w:rsidRPr="00DF7CE0" w:rsidRDefault="00EB7D67" w:rsidP="002A5B00">
            <w:pPr>
              <w:jc w:val="center"/>
            </w:pPr>
            <w:r>
              <w:t>16</w:t>
            </w:r>
            <w:r w:rsidR="00F8179C">
              <w:t>.</w:t>
            </w:r>
          </w:p>
        </w:tc>
        <w:tc>
          <w:tcPr>
            <w:tcW w:w="3227" w:type="dxa"/>
          </w:tcPr>
          <w:p w:rsidR="009602E0" w:rsidRPr="00250EDD" w:rsidRDefault="009602E0" w:rsidP="009602E0">
            <w:r w:rsidRPr="00DF7CE0">
              <w:t>Источники информационных ресурсов</w:t>
            </w:r>
          </w:p>
          <w:p w:rsidR="001F68C5" w:rsidRPr="00145A61" w:rsidRDefault="001F68C5" w:rsidP="009602E0">
            <w:pPr>
              <w:jc w:val="center"/>
            </w:pPr>
          </w:p>
        </w:tc>
        <w:tc>
          <w:tcPr>
            <w:tcW w:w="6135" w:type="dxa"/>
          </w:tcPr>
          <w:p w:rsidR="009602E0" w:rsidRDefault="009602E0" w:rsidP="009602E0">
            <w:pPr>
              <w:ind w:firstLine="376"/>
            </w:pPr>
            <w:r w:rsidRPr="00DF7CE0">
              <w:t>Приведены источники Интернет-ресурсов</w:t>
            </w:r>
            <w:r>
              <w:t xml:space="preserve">, их баннеры </w:t>
            </w:r>
            <w:r w:rsidRPr="00DF7CE0">
              <w:rPr>
                <w:i/>
              </w:rPr>
              <w:t xml:space="preserve"> </w:t>
            </w:r>
            <w:r w:rsidRPr="00DF7CE0">
              <w:t>с</w:t>
            </w:r>
            <w:r w:rsidRPr="00DF7CE0">
              <w:rPr>
                <w:i/>
              </w:rPr>
              <w:t xml:space="preserve"> гиперссылками </w:t>
            </w:r>
            <w:r w:rsidRPr="00DF7CE0">
              <w:t>на них.</w:t>
            </w:r>
          </w:p>
          <w:p w:rsidR="00253B8F" w:rsidRPr="00EB7D67" w:rsidRDefault="009602E0" w:rsidP="00891799">
            <w:r w:rsidRPr="00DF7CE0">
              <w:t xml:space="preserve">Возвращение по </w:t>
            </w:r>
            <w:r w:rsidRPr="00DF7CE0">
              <w:rPr>
                <w:i/>
              </w:rPr>
              <w:t xml:space="preserve">гиперссылке </w:t>
            </w:r>
            <w:r w:rsidRPr="00DF7CE0">
              <w:t xml:space="preserve"> на содержание.  </w:t>
            </w:r>
          </w:p>
        </w:tc>
      </w:tr>
    </w:tbl>
    <w:p w:rsidR="00560611" w:rsidRDefault="00560611" w:rsidP="00AC7F89">
      <w:pPr>
        <w:spacing w:line="360" w:lineRule="auto"/>
        <w:rPr>
          <w:color w:val="000000"/>
        </w:rPr>
      </w:pPr>
    </w:p>
    <w:p w:rsidR="00C322A8" w:rsidRPr="00FE764A" w:rsidRDefault="00E742A7" w:rsidP="00FE764A">
      <w:pPr>
        <w:spacing w:line="360" w:lineRule="auto"/>
        <w:ind w:left="-142" w:firstLine="425"/>
        <w:rPr>
          <w:color w:val="000000"/>
        </w:rPr>
      </w:pPr>
      <w:r>
        <w:rPr>
          <w:color w:val="000000"/>
        </w:rPr>
        <w:t xml:space="preserve">Проекты с </w:t>
      </w:r>
      <w:r w:rsidR="00AB46D5" w:rsidRPr="00E742A7">
        <w:rPr>
          <w:color w:val="000000"/>
        </w:rPr>
        <w:t>использованием различных ресурсов в сочетании с интерактивной доской у</w:t>
      </w:r>
      <w:r>
        <w:rPr>
          <w:color w:val="000000"/>
        </w:rPr>
        <w:t>луч</w:t>
      </w:r>
      <w:r w:rsidR="00AB46D5" w:rsidRPr="00E742A7">
        <w:rPr>
          <w:color w:val="000000"/>
        </w:rPr>
        <w:t>шают  понимание  и усвоение учебного материала.</w:t>
      </w:r>
      <w:r>
        <w:rPr>
          <w:color w:val="000000"/>
        </w:rPr>
        <w:t xml:space="preserve"> </w:t>
      </w:r>
      <w:r w:rsidR="00AB46D5" w:rsidRPr="00E742A7">
        <w:rPr>
          <w:bCs/>
          <w:color w:val="000000"/>
        </w:rPr>
        <w:t xml:space="preserve">Активное вовлечение учащихся </w:t>
      </w:r>
      <w:r w:rsidR="006174E4">
        <w:rPr>
          <w:bCs/>
          <w:color w:val="000000"/>
        </w:rPr>
        <w:t xml:space="preserve">в </w:t>
      </w:r>
      <w:r w:rsidR="006174E4">
        <w:rPr>
          <w:bCs/>
          <w:color w:val="000000"/>
        </w:rPr>
        <w:lastRenderedPageBreak/>
        <w:t xml:space="preserve">практическую деятельность </w:t>
      </w:r>
      <w:r w:rsidR="00AB46D5" w:rsidRPr="00E742A7">
        <w:rPr>
          <w:bCs/>
          <w:color w:val="000000"/>
        </w:rPr>
        <w:t>повышает</w:t>
      </w:r>
      <w:r w:rsidR="00AB46D5" w:rsidRPr="00E742A7">
        <w:rPr>
          <w:color w:val="000000"/>
        </w:rPr>
        <w:t xml:space="preserve">  интерес </w:t>
      </w:r>
      <w:r w:rsidR="006174E4">
        <w:rPr>
          <w:color w:val="000000"/>
        </w:rPr>
        <w:t>учеников</w:t>
      </w:r>
      <w:r w:rsidR="00891799">
        <w:rPr>
          <w:color w:val="000000"/>
        </w:rPr>
        <w:t xml:space="preserve">, </w:t>
      </w:r>
      <w:r w:rsidR="00AB46D5" w:rsidRPr="00E742A7">
        <w:rPr>
          <w:color w:val="000000"/>
        </w:rPr>
        <w:t xml:space="preserve"> </w:t>
      </w:r>
      <w:r w:rsidR="00124585">
        <w:rPr>
          <w:color w:val="000000"/>
        </w:rPr>
        <w:t xml:space="preserve">позволяет </w:t>
      </w:r>
      <w:r w:rsidR="00891799">
        <w:rPr>
          <w:color w:val="000000"/>
        </w:rPr>
        <w:t>интенсифицировать</w:t>
      </w:r>
      <w:r w:rsidR="00560611">
        <w:rPr>
          <w:color w:val="000000"/>
        </w:rPr>
        <w:t xml:space="preserve"> процесс повторения.  </w:t>
      </w:r>
    </w:p>
    <w:p w:rsidR="009E50A7" w:rsidRDefault="00BD5177" w:rsidP="00AC7F89">
      <w:pPr>
        <w:spacing w:line="360" w:lineRule="auto"/>
        <w:ind w:firstLine="284"/>
      </w:pPr>
      <w:r>
        <w:t>Контроль и оценка уровня владения изучаемым материалом являются важнейшим компонентом учебного процесса.</w:t>
      </w:r>
      <w:r w:rsidRPr="00BD5177">
        <w:t xml:space="preserve"> </w:t>
      </w:r>
      <w:r>
        <w:t>Тест</w:t>
      </w:r>
      <w:r w:rsidR="00990ED7">
        <w:t>ы</w:t>
      </w:r>
      <w:r>
        <w:t xml:space="preserve"> мо</w:t>
      </w:r>
      <w:r w:rsidR="00990ED7">
        <w:t xml:space="preserve">гут </w:t>
      </w:r>
      <w:r>
        <w:t xml:space="preserve"> использоваться для проведения </w:t>
      </w:r>
      <w:r w:rsidR="00990ED7">
        <w:t>текущего</w:t>
      </w:r>
    </w:p>
    <w:p w:rsidR="00BD5177" w:rsidRPr="00054151" w:rsidRDefault="00BD5177" w:rsidP="001E7A2A">
      <w:pPr>
        <w:spacing w:line="360" w:lineRule="auto"/>
        <w:rPr>
          <w:color w:val="000000"/>
        </w:rPr>
      </w:pPr>
      <w:r>
        <w:t xml:space="preserve">контроля, снизить долю субъективизма в процессе </w:t>
      </w:r>
      <w:r w:rsidR="00AC5DF6">
        <w:t xml:space="preserve">проверки </w:t>
      </w:r>
      <w:r>
        <w:t xml:space="preserve"> знаний, сократи</w:t>
      </w:r>
      <w:r w:rsidR="00AC5DF6">
        <w:t>ть время для проведения зачетов.</w:t>
      </w:r>
    </w:p>
    <w:sectPr w:rsidR="00BD5177" w:rsidRPr="00054151" w:rsidSect="00AC7F89">
      <w:pgSz w:w="11906" w:h="16838"/>
      <w:pgMar w:top="56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FB7"/>
    <w:multiLevelType w:val="hybridMultilevel"/>
    <w:tmpl w:val="A4E6966A"/>
    <w:lvl w:ilvl="0" w:tplc="D506CC9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76E1"/>
    <w:multiLevelType w:val="hybridMultilevel"/>
    <w:tmpl w:val="C0FAEA48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B24AA"/>
    <w:multiLevelType w:val="hybridMultilevel"/>
    <w:tmpl w:val="ACAE05B8"/>
    <w:lvl w:ilvl="0" w:tplc="D506CC9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1105B"/>
    <w:multiLevelType w:val="hybridMultilevel"/>
    <w:tmpl w:val="27F41A56"/>
    <w:lvl w:ilvl="0" w:tplc="D506CC9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12D30"/>
    <w:multiLevelType w:val="hybridMultilevel"/>
    <w:tmpl w:val="AC20FE00"/>
    <w:lvl w:ilvl="0" w:tplc="A3E2B63C">
      <w:start w:val="1"/>
      <w:numFmt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A3714C"/>
    <w:multiLevelType w:val="multilevel"/>
    <w:tmpl w:val="944EF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21704"/>
    <w:multiLevelType w:val="hybridMultilevel"/>
    <w:tmpl w:val="60949582"/>
    <w:lvl w:ilvl="0" w:tplc="A3E2B63C">
      <w:start w:val="1"/>
      <w:numFmt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697E89"/>
    <w:multiLevelType w:val="hybridMultilevel"/>
    <w:tmpl w:val="7DD4C870"/>
    <w:lvl w:ilvl="0" w:tplc="D506CC9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409CF"/>
    <w:multiLevelType w:val="multilevel"/>
    <w:tmpl w:val="ACAE05B8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3646F"/>
    <w:multiLevelType w:val="hybridMultilevel"/>
    <w:tmpl w:val="944EF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3C05"/>
    <w:rsid w:val="00013C05"/>
    <w:rsid w:val="000143F9"/>
    <w:rsid w:val="00041BFC"/>
    <w:rsid w:val="000507E6"/>
    <w:rsid w:val="0005312B"/>
    <w:rsid w:val="00054151"/>
    <w:rsid w:val="0005624E"/>
    <w:rsid w:val="00062660"/>
    <w:rsid w:val="00062CF6"/>
    <w:rsid w:val="00062F2A"/>
    <w:rsid w:val="00074E9A"/>
    <w:rsid w:val="00077FF4"/>
    <w:rsid w:val="000874EB"/>
    <w:rsid w:val="00087A68"/>
    <w:rsid w:val="000948A4"/>
    <w:rsid w:val="000A09EA"/>
    <w:rsid w:val="000A1AB2"/>
    <w:rsid w:val="000A3D66"/>
    <w:rsid w:val="000B13A6"/>
    <w:rsid w:val="000C46A7"/>
    <w:rsid w:val="000D1C95"/>
    <w:rsid w:val="000D4E84"/>
    <w:rsid w:val="000D58C9"/>
    <w:rsid w:val="000F17EC"/>
    <w:rsid w:val="00100087"/>
    <w:rsid w:val="00124585"/>
    <w:rsid w:val="00130B02"/>
    <w:rsid w:val="00136FC8"/>
    <w:rsid w:val="00143071"/>
    <w:rsid w:val="00145A61"/>
    <w:rsid w:val="00152E39"/>
    <w:rsid w:val="00154F82"/>
    <w:rsid w:val="001740EC"/>
    <w:rsid w:val="00186623"/>
    <w:rsid w:val="001A470E"/>
    <w:rsid w:val="001B7FF8"/>
    <w:rsid w:val="001D09E8"/>
    <w:rsid w:val="001D12E4"/>
    <w:rsid w:val="001D679B"/>
    <w:rsid w:val="001E336F"/>
    <w:rsid w:val="001E7A2A"/>
    <w:rsid w:val="001F68C5"/>
    <w:rsid w:val="0022111F"/>
    <w:rsid w:val="00223724"/>
    <w:rsid w:val="002333A7"/>
    <w:rsid w:val="00242B1B"/>
    <w:rsid w:val="0024576B"/>
    <w:rsid w:val="00250EDD"/>
    <w:rsid w:val="00253B8F"/>
    <w:rsid w:val="00262B81"/>
    <w:rsid w:val="00271008"/>
    <w:rsid w:val="002801A1"/>
    <w:rsid w:val="002A3F1B"/>
    <w:rsid w:val="002A5B00"/>
    <w:rsid w:val="002B410E"/>
    <w:rsid w:val="002C4FF6"/>
    <w:rsid w:val="002E4A51"/>
    <w:rsid w:val="002E6AE1"/>
    <w:rsid w:val="002F0739"/>
    <w:rsid w:val="002F3422"/>
    <w:rsid w:val="002F5755"/>
    <w:rsid w:val="00301022"/>
    <w:rsid w:val="0030606E"/>
    <w:rsid w:val="00306F92"/>
    <w:rsid w:val="00307E31"/>
    <w:rsid w:val="00310B57"/>
    <w:rsid w:val="00311665"/>
    <w:rsid w:val="003117EF"/>
    <w:rsid w:val="00321D5A"/>
    <w:rsid w:val="00321E19"/>
    <w:rsid w:val="00327183"/>
    <w:rsid w:val="00331DB7"/>
    <w:rsid w:val="00354D1C"/>
    <w:rsid w:val="003607FF"/>
    <w:rsid w:val="00360B23"/>
    <w:rsid w:val="003623EA"/>
    <w:rsid w:val="0036455F"/>
    <w:rsid w:val="003734EC"/>
    <w:rsid w:val="00381433"/>
    <w:rsid w:val="00390C33"/>
    <w:rsid w:val="00396E4A"/>
    <w:rsid w:val="003971F1"/>
    <w:rsid w:val="003B72F6"/>
    <w:rsid w:val="003C1493"/>
    <w:rsid w:val="003D33BE"/>
    <w:rsid w:val="003D5377"/>
    <w:rsid w:val="003E0521"/>
    <w:rsid w:val="003E4572"/>
    <w:rsid w:val="003F645E"/>
    <w:rsid w:val="004031D9"/>
    <w:rsid w:val="00403AAA"/>
    <w:rsid w:val="0041547C"/>
    <w:rsid w:val="0042355D"/>
    <w:rsid w:val="00430DDD"/>
    <w:rsid w:val="004326CA"/>
    <w:rsid w:val="004546D2"/>
    <w:rsid w:val="00467178"/>
    <w:rsid w:val="00475651"/>
    <w:rsid w:val="00485684"/>
    <w:rsid w:val="00490E7B"/>
    <w:rsid w:val="00492E47"/>
    <w:rsid w:val="004945C7"/>
    <w:rsid w:val="004A0175"/>
    <w:rsid w:val="004A0F70"/>
    <w:rsid w:val="004C3AD8"/>
    <w:rsid w:val="004D7FE9"/>
    <w:rsid w:val="004E2BA7"/>
    <w:rsid w:val="004E5455"/>
    <w:rsid w:val="004F0846"/>
    <w:rsid w:val="004F5EC6"/>
    <w:rsid w:val="005003AA"/>
    <w:rsid w:val="00531107"/>
    <w:rsid w:val="00545039"/>
    <w:rsid w:val="00560611"/>
    <w:rsid w:val="00595475"/>
    <w:rsid w:val="005A5A0B"/>
    <w:rsid w:val="005B0D6E"/>
    <w:rsid w:val="005B1C75"/>
    <w:rsid w:val="005B2323"/>
    <w:rsid w:val="005B7856"/>
    <w:rsid w:val="005C0479"/>
    <w:rsid w:val="005C445F"/>
    <w:rsid w:val="005D68C5"/>
    <w:rsid w:val="005E3A11"/>
    <w:rsid w:val="0060715F"/>
    <w:rsid w:val="00611211"/>
    <w:rsid w:val="0061709C"/>
    <w:rsid w:val="006174E4"/>
    <w:rsid w:val="006338A0"/>
    <w:rsid w:val="006341EF"/>
    <w:rsid w:val="00640707"/>
    <w:rsid w:val="00642550"/>
    <w:rsid w:val="00642B6B"/>
    <w:rsid w:val="00642C4B"/>
    <w:rsid w:val="00646E4D"/>
    <w:rsid w:val="00653CE4"/>
    <w:rsid w:val="00662C7E"/>
    <w:rsid w:val="00666E3A"/>
    <w:rsid w:val="00670645"/>
    <w:rsid w:val="00677D31"/>
    <w:rsid w:val="006A0007"/>
    <w:rsid w:val="006B57ED"/>
    <w:rsid w:val="006B6E9B"/>
    <w:rsid w:val="006C05B9"/>
    <w:rsid w:val="006C4464"/>
    <w:rsid w:val="006E594C"/>
    <w:rsid w:val="006F0A2C"/>
    <w:rsid w:val="006F57D8"/>
    <w:rsid w:val="006F7B84"/>
    <w:rsid w:val="00722B1E"/>
    <w:rsid w:val="0073037E"/>
    <w:rsid w:val="007308ED"/>
    <w:rsid w:val="0073232E"/>
    <w:rsid w:val="00735173"/>
    <w:rsid w:val="00736BC2"/>
    <w:rsid w:val="00740204"/>
    <w:rsid w:val="0075559A"/>
    <w:rsid w:val="007557C0"/>
    <w:rsid w:val="007607DA"/>
    <w:rsid w:val="00761C5E"/>
    <w:rsid w:val="00762678"/>
    <w:rsid w:val="00775BE4"/>
    <w:rsid w:val="00781CA1"/>
    <w:rsid w:val="00790C50"/>
    <w:rsid w:val="00794376"/>
    <w:rsid w:val="007A08FB"/>
    <w:rsid w:val="007A1351"/>
    <w:rsid w:val="007A472A"/>
    <w:rsid w:val="007B1A96"/>
    <w:rsid w:val="007B1E2C"/>
    <w:rsid w:val="007C0C97"/>
    <w:rsid w:val="007C2AEC"/>
    <w:rsid w:val="007C6CE2"/>
    <w:rsid w:val="007C773C"/>
    <w:rsid w:val="007C7ABA"/>
    <w:rsid w:val="007E308A"/>
    <w:rsid w:val="007F672D"/>
    <w:rsid w:val="008070AB"/>
    <w:rsid w:val="00835117"/>
    <w:rsid w:val="008571E8"/>
    <w:rsid w:val="00857AA2"/>
    <w:rsid w:val="00860F75"/>
    <w:rsid w:val="00861106"/>
    <w:rsid w:val="00891799"/>
    <w:rsid w:val="008A77A1"/>
    <w:rsid w:val="008B24DA"/>
    <w:rsid w:val="008C20F9"/>
    <w:rsid w:val="008C7F6D"/>
    <w:rsid w:val="00902A31"/>
    <w:rsid w:val="00906B2F"/>
    <w:rsid w:val="00907F03"/>
    <w:rsid w:val="0093124E"/>
    <w:rsid w:val="009319EF"/>
    <w:rsid w:val="009346F2"/>
    <w:rsid w:val="00956C83"/>
    <w:rsid w:val="009602E0"/>
    <w:rsid w:val="0096076B"/>
    <w:rsid w:val="00981F1E"/>
    <w:rsid w:val="00982729"/>
    <w:rsid w:val="00990ED7"/>
    <w:rsid w:val="00995657"/>
    <w:rsid w:val="009A1C1D"/>
    <w:rsid w:val="009A2701"/>
    <w:rsid w:val="009B3CC6"/>
    <w:rsid w:val="009E50A7"/>
    <w:rsid w:val="009F148E"/>
    <w:rsid w:val="009F1D26"/>
    <w:rsid w:val="009F6C1F"/>
    <w:rsid w:val="00A028CF"/>
    <w:rsid w:val="00A076F9"/>
    <w:rsid w:val="00A2351A"/>
    <w:rsid w:val="00A278B7"/>
    <w:rsid w:val="00A41BA8"/>
    <w:rsid w:val="00A45268"/>
    <w:rsid w:val="00A533DB"/>
    <w:rsid w:val="00A72A51"/>
    <w:rsid w:val="00A73AB9"/>
    <w:rsid w:val="00A801B0"/>
    <w:rsid w:val="00A8779A"/>
    <w:rsid w:val="00A93CF0"/>
    <w:rsid w:val="00AB331C"/>
    <w:rsid w:val="00AB46D5"/>
    <w:rsid w:val="00AC5DF6"/>
    <w:rsid w:val="00AC7F89"/>
    <w:rsid w:val="00AF746A"/>
    <w:rsid w:val="00AF7AB8"/>
    <w:rsid w:val="00B20125"/>
    <w:rsid w:val="00B202B7"/>
    <w:rsid w:val="00B22391"/>
    <w:rsid w:val="00B23D8E"/>
    <w:rsid w:val="00B33966"/>
    <w:rsid w:val="00B413E7"/>
    <w:rsid w:val="00B43902"/>
    <w:rsid w:val="00B61F65"/>
    <w:rsid w:val="00B6650A"/>
    <w:rsid w:val="00B67878"/>
    <w:rsid w:val="00B72BEF"/>
    <w:rsid w:val="00B74911"/>
    <w:rsid w:val="00B81853"/>
    <w:rsid w:val="00B81A77"/>
    <w:rsid w:val="00BA7244"/>
    <w:rsid w:val="00BC5403"/>
    <w:rsid w:val="00BD1CB5"/>
    <w:rsid w:val="00BD5177"/>
    <w:rsid w:val="00BE3029"/>
    <w:rsid w:val="00C0029C"/>
    <w:rsid w:val="00C21230"/>
    <w:rsid w:val="00C22EFE"/>
    <w:rsid w:val="00C25454"/>
    <w:rsid w:val="00C31959"/>
    <w:rsid w:val="00C322A8"/>
    <w:rsid w:val="00C4146B"/>
    <w:rsid w:val="00C42E93"/>
    <w:rsid w:val="00C446FC"/>
    <w:rsid w:val="00C46EA3"/>
    <w:rsid w:val="00C47523"/>
    <w:rsid w:val="00C6727B"/>
    <w:rsid w:val="00C70CE1"/>
    <w:rsid w:val="00C90E1D"/>
    <w:rsid w:val="00C94A73"/>
    <w:rsid w:val="00CB00C7"/>
    <w:rsid w:val="00CB59C0"/>
    <w:rsid w:val="00CC1003"/>
    <w:rsid w:val="00CC3CEF"/>
    <w:rsid w:val="00CC3DE8"/>
    <w:rsid w:val="00CC6425"/>
    <w:rsid w:val="00CE5C11"/>
    <w:rsid w:val="00D01331"/>
    <w:rsid w:val="00D24D79"/>
    <w:rsid w:val="00D46371"/>
    <w:rsid w:val="00D54AA9"/>
    <w:rsid w:val="00D620B2"/>
    <w:rsid w:val="00D65A95"/>
    <w:rsid w:val="00D73136"/>
    <w:rsid w:val="00DA032A"/>
    <w:rsid w:val="00DA0A45"/>
    <w:rsid w:val="00DA2E54"/>
    <w:rsid w:val="00DA6360"/>
    <w:rsid w:val="00DB3233"/>
    <w:rsid w:val="00DB59D9"/>
    <w:rsid w:val="00DC78C8"/>
    <w:rsid w:val="00DD39E2"/>
    <w:rsid w:val="00DD7C62"/>
    <w:rsid w:val="00DE3FDA"/>
    <w:rsid w:val="00DE6A62"/>
    <w:rsid w:val="00DE7336"/>
    <w:rsid w:val="00DF7CE0"/>
    <w:rsid w:val="00E02323"/>
    <w:rsid w:val="00E05500"/>
    <w:rsid w:val="00E14019"/>
    <w:rsid w:val="00E14914"/>
    <w:rsid w:val="00E274BA"/>
    <w:rsid w:val="00E6224B"/>
    <w:rsid w:val="00E62748"/>
    <w:rsid w:val="00E666C8"/>
    <w:rsid w:val="00E66D64"/>
    <w:rsid w:val="00E742A7"/>
    <w:rsid w:val="00E908B6"/>
    <w:rsid w:val="00E96D92"/>
    <w:rsid w:val="00EA2657"/>
    <w:rsid w:val="00EA5E9D"/>
    <w:rsid w:val="00EB0872"/>
    <w:rsid w:val="00EB101E"/>
    <w:rsid w:val="00EB35B4"/>
    <w:rsid w:val="00EB645B"/>
    <w:rsid w:val="00EB7D67"/>
    <w:rsid w:val="00ED2255"/>
    <w:rsid w:val="00ED525E"/>
    <w:rsid w:val="00EE6795"/>
    <w:rsid w:val="00EF0BCF"/>
    <w:rsid w:val="00EF2278"/>
    <w:rsid w:val="00EF294C"/>
    <w:rsid w:val="00F00943"/>
    <w:rsid w:val="00F15D30"/>
    <w:rsid w:val="00F217C9"/>
    <w:rsid w:val="00F516BF"/>
    <w:rsid w:val="00F54952"/>
    <w:rsid w:val="00F55211"/>
    <w:rsid w:val="00F56144"/>
    <w:rsid w:val="00F61879"/>
    <w:rsid w:val="00F62079"/>
    <w:rsid w:val="00F624EA"/>
    <w:rsid w:val="00F740FC"/>
    <w:rsid w:val="00F76253"/>
    <w:rsid w:val="00F81787"/>
    <w:rsid w:val="00F8179C"/>
    <w:rsid w:val="00F8183E"/>
    <w:rsid w:val="00F854D8"/>
    <w:rsid w:val="00F948A8"/>
    <w:rsid w:val="00FA205E"/>
    <w:rsid w:val="00FB50BC"/>
    <w:rsid w:val="00FE764A"/>
    <w:rsid w:val="00FF3B2F"/>
    <w:rsid w:val="00FF4036"/>
    <w:rsid w:val="00FF4871"/>
    <w:rsid w:val="00FF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1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46371"/>
    <w:pPr>
      <w:spacing w:before="100" w:beforeAutospacing="1" w:after="100" w:afterAutospacing="1"/>
    </w:pPr>
  </w:style>
  <w:style w:type="character" w:styleId="a5">
    <w:name w:val="Emphasis"/>
    <w:qFormat/>
    <w:rsid w:val="00DF7CE0"/>
    <w:rPr>
      <w:i/>
      <w:iCs/>
    </w:rPr>
  </w:style>
  <w:style w:type="character" w:styleId="a6">
    <w:name w:val="Hyperlink"/>
    <w:rsid w:val="00271008"/>
    <w:rPr>
      <w:color w:val="0000FF"/>
      <w:u w:val="single"/>
    </w:rPr>
  </w:style>
  <w:style w:type="character" w:styleId="a7">
    <w:name w:val="FollowedHyperlink"/>
    <w:rsid w:val="0027100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85A5E-F59C-4528-B2AB-391889F8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ВНЕКЛАССНОГО МЕРОПРИЯТИЯ</vt:lpstr>
    </vt:vector>
  </TitlesOfParts>
  <Company>School195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ВНЕКЛАССНОГО МЕРОПРИЯТИЯ</dc:title>
  <dc:creator>Sharygina</dc:creator>
  <cp:lastModifiedBy>A</cp:lastModifiedBy>
  <cp:revision>2</cp:revision>
  <cp:lastPrinted>2014-06-11T04:56:00Z</cp:lastPrinted>
  <dcterms:created xsi:type="dcterms:W3CDTF">2015-03-28T03:40:00Z</dcterms:created>
  <dcterms:modified xsi:type="dcterms:W3CDTF">2015-03-28T03:40:00Z</dcterms:modified>
</cp:coreProperties>
</file>